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11" w:rsidRDefault="00C505C2" w:rsidP="00D928E5">
      <w:pPr>
        <w:spacing w:line="360" w:lineRule="auto"/>
        <w:contextualSpacing/>
      </w:pPr>
      <w:r>
        <w:t>10</w:t>
      </w:r>
      <w:bookmarkStart w:id="0" w:name="_GoBack"/>
      <w:bookmarkEnd w:id="0"/>
      <w:r w:rsidR="00DA7E7C">
        <w:t>th</w:t>
      </w:r>
      <w:r w:rsidR="00F57011">
        <w:t xml:space="preserve"> grade Presentations of Learning (POL) expectations:</w:t>
      </w:r>
    </w:p>
    <w:p w:rsidR="00F57011" w:rsidRDefault="00F57011" w:rsidP="00D928E5">
      <w:pPr>
        <w:spacing w:line="360" w:lineRule="auto"/>
        <w:contextualSpacing/>
      </w:pPr>
      <w:r>
        <w:t>Content:</w:t>
      </w:r>
    </w:p>
    <w:p w:rsidR="00F57011" w:rsidRDefault="00F57011" w:rsidP="00D928E5">
      <w:pPr>
        <w:spacing w:line="360" w:lineRule="auto"/>
        <w:contextualSpacing/>
      </w:pPr>
      <w:r>
        <w:t>1 ELA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F57011" w:rsidRDefault="009E4561" w:rsidP="00D928E5">
      <w:pPr>
        <w:spacing w:line="360" w:lineRule="auto"/>
        <w:contextualSpacing/>
      </w:pPr>
      <w:r>
        <w:t>2</w:t>
      </w:r>
      <w:r w:rsidR="00F57011">
        <w:t xml:space="preserve"> Independent Reading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9E4561" w:rsidRDefault="00DA7E7C" w:rsidP="00D928E5">
      <w:pPr>
        <w:spacing w:line="360" w:lineRule="auto"/>
        <w:contextualSpacing/>
      </w:pPr>
      <w:r>
        <w:t>1 project each from AP Government, Conceptual Physics, and Geometry</w:t>
      </w:r>
    </w:p>
    <w:p w:rsidR="009E4561" w:rsidRDefault="009E4561" w:rsidP="00D928E5">
      <w:pPr>
        <w:spacing w:line="360" w:lineRule="auto"/>
        <w:contextualSpacing/>
      </w:pPr>
      <w:r>
        <w:tab/>
        <w:t>Description of project</w:t>
      </w:r>
    </w:p>
    <w:p w:rsidR="00C505C2" w:rsidRDefault="00C505C2" w:rsidP="00D928E5">
      <w:pPr>
        <w:spacing w:line="360" w:lineRule="auto"/>
        <w:contextualSpacing/>
      </w:pPr>
      <w:r>
        <w:t xml:space="preserve">1 </w:t>
      </w:r>
      <w:proofErr w:type="gramStart"/>
      <w:r>
        <w:t>service learning</w:t>
      </w:r>
      <w:proofErr w:type="gramEnd"/>
      <w:r>
        <w:t xml:space="preserve"> project connected to a core value</w:t>
      </w:r>
    </w:p>
    <w:p w:rsidR="00F57011" w:rsidRDefault="00F57011" w:rsidP="00D928E5">
      <w:pPr>
        <w:spacing w:line="360" w:lineRule="auto"/>
        <w:contextualSpacing/>
      </w:pPr>
      <w:r>
        <w:t>Core Values:</w:t>
      </w:r>
    </w:p>
    <w:p w:rsidR="00F57011" w:rsidRDefault="00F57011" w:rsidP="00D928E5">
      <w:pPr>
        <w:spacing w:line="360" w:lineRule="auto"/>
        <w:contextualSpacing/>
      </w:pPr>
      <w:r>
        <w:tab/>
        <w:t>Responsibility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C4713D" w:rsidRDefault="009E4561" w:rsidP="00D928E5">
      <w:pPr>
        <w:spacing w:line="360" w:lineRule="auto"/>
        <w:contextualSpacing/>
      </w:pPr>
      <w:r>
        <w:tab/>
      </w:r>
      <w:r>
        <w:tab/>
      </w:r>
      <w:r w:rsidR="00C4713D">
        <w:t xml:space="preserve">Connection to </w:t>
      </w:r>
      <w:r w:rsidR="00DA7E7C">
        <w:t>AP Government, Conceptual Physics, and Geometry</w:t>
      </w:r>
    </w:p>
    <w:p w:rsidR="00F57011" w:rsidRDefault="00F57011" w:rsidP="00D928E5">
      <w:pPr>
        <w:spacing w:line="360" w:lineRule="auto"/>
        <w:contextualSpacing/>
      </w:pPr>
      <w:r>
        <w:tab/>
        <w:t>Respect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DA7E7C" w:rsidRDefault="00D928E5" w:rsidP="00DA7E7C">
      <w:pPr>
        <w:spacing w:line="360" w:lineRule="auto"/>
        <w:contextualSpacing/>
      </w:pPr>
      <w:r>
        <w:tab/>
      </w:r>
      <w:r>
        <w:tab/>
      </w:r>
      <w:r w:rsidR="00DA7E7C">
        <w:t>Connection to AP Government, Conceptual Physics, and Geometry</w:t>
      </w:r>
    </w:p>
    <w:p w:rsidR="00F57011" w:rsidRDefault="00F57011" w:rsidP="00D928E5">
      <w:pPr>
        <w:spacing w:line="360" w:lineRule="auto"/>
        <w:contextualSpacing/>
      </w:pPr>
      <w:r>
        <w:t>Enduring Understanding: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C505C2">
        <w:t>Time is relative.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ELA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C4713D" w:rsidRDefault="00D928E5" w:rsidP="00C4713D">
      <w:pPr>
        <w:spacing w:line="360" w:lineRule="auto"/>
        <w:contextualSpacing/>
      </w:pPr>
      <w:r>
        <w:tab/>
      </w:r>
      <w:r>
        <w:tab/>
      </w:r>
      <w:r w:rsidR="00DA7E7C">
        <w:t>Connection to AP Government, Conceptual Physics, and Geometry</w:t>
      </w:r>
    </w:p>
    <w:p w:rsidR="00F57011" w:rsidRDefault="00F57011" w:rsidP="00D928E5">
      <w:pPr>
        <w:spacing w:line="360" w:lineRule="auto"/>
        <w:contextualSpacing/>
      </w:pPr>
      <w:r>
        <w:t>Personal Connections:</w:t>
      </w:r>
    </w:p>
    <w:p w:rsidR="00F57011" w:rsidRDefault="00F57011" w:rsidP="00D928E5">
      <w:pPr>
        <w:spacing w:line="360" w:lineRule="auto"/>
        <w:contextualSpacing/>
      </w:pPr>
      <w:r>
        <w:tab/>
        <w:t>Synthesize connections to the books</w:t>
      </w:r>
      <w:r w:rsidR="00C4713D">
        <w:t>, projects</w:t>
      </w:r>
      <w:r>
        <w:t>, core values, and enduring understandings.</w:t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</w:p>
    <w:p w:rsidR="00F57011" w:rsidRDefault="00F57011" w:rsidP="00D928E5">
      <w:pPr>
        <w:spacing w:line="360" w:lineRule="auto"/>
        <w:contextualSpacing/>
      </w:pPr>
    </w:p>
    <w:sectPr w:rsidR="00F57011" w:rsidSect="00B7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11"/>
    <w:rsid w:val="000007C7"/>
    <w:rsid w:val="000971D9"/>
    <w:rsid w:val="00773931"/>
    <w:rsid w:val="00814C2D"/>
    <w:rsid w:val="009E4561"/>
    <w:rsid w:val="00B10946"/>
    <w:rsid w:val="00B72C0E"/>
    <w:rsid w:val="00C4713D"/>
    <w:rsid w:val="00C505C2"/>
    <w:rsid w:val="00C64DC5"/>
    <w:rsid w:val="00D928E5"/>
    <w:rsid w:val="00DA7E7C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Laura Drossner</cp:lastModifiedBy>
  <cp:revision>2</cp:revision>
  <dcterms:created xsi:type="dcterms:W3CDTF">2012-12-05T13:21:00Z</dcterms:created>
  <dcterms:modified xsi:type="dcterms:W3CDTF">2012-12-05T13:21:00Z</dcterms:modified>
</cp:coreProperties>
</file>